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FB" w:rsidRPr="00D115AE" w:rsidRDefault="00565EFB" w:rsidP="00565EFB">
      <w:pPr>
        <w:pBdr>
          <w:bottom w:val="single" w:sz="6" w:space="1" w:color="auto"/>
        </w:pBdr>
        <w:jc w:val="right"/>
        <w:rPr>
          <w:b/>
          <w:bCs/>
          <w:color w:val="4472C4" w:themeColor="accent1"/>
          <w:sz w:val="28"/>
          <w:szCs w:val="28"/>
        </w:rPr>
      </w:pPr>
      <w:r w:rsidRPr="00D115AE">
        <w:rPr>
          <w:b/>
          <w:bCs/>
          <w:color w:val="4472C4" w:themeColor="accent1"/>
          <w:sz w:val="28"/>
          <w:szCs w:val="28"/>
        </w:rPr>
        <w:t>Institut d’Etudes Judiciaires François-</w:t>
      </w:r>
      <w:proofErr w:type="spellStart"/>
      <w:r w:rsidRPr="00D115AE">
        <w:rPr>
          <w:b/>
          <w:bCs/>
          <w:color w:val="4472C4" w:themeColor="accent1"/>
          <w:sz w:val="28"/>
          <w:szCs w:val="28"/>
        </w:rPr>
        <w:t>Grua</w:t>
      </w:r>
      <w:proofErr w:type="spellEnd"/>
    </w:p>
    <w:p w:rsidR="00565EFB" w:rsidRDefault="00565EFB" w:rsidP="00565EFB">
      <w:pPr>
        <w:jc w:val="right"/>
        <w:rPr>
          <w:b/>
          <w:bCs/>
          <w:color w:val="4472C4" w:themeColor="accent1"/>
        </w:rPr>
      </w:pPr>
    </w:p>
    <w:p w:rsidR="00565EFB" w:rsidRPr="00B23738" w:rsidRDefault="00565EFB" w:rsidP="00565EFB">
      <w:pPr>
        <w:tabs>
          <w:tab w:val="left" w:pos="5670"/>
        </w:tabs>
        <w:rPr>
          <w:rFonts w:ascii="Times New Roman" w:hAnsi="Times New Roman"/>
          <w:b/>
          <w:sz w:val="28"/>
          <w:szCs w:val="28"/>
        </w:rPr>
      </w:pPr>
      <w:r w:rsidRPr="00B23738">
        <w:rPr>
          <w:rFonts w:ascii="Times New Roman" w:hAnsi="Times New Roman"/>
          <w:b/>
          <w:sz w:val="28"/>
          <w:szCs w:val="28"/>
        </w:rPr>
        <w:t>Les entrainements de l’IEJ (CRFPA et ENM) du samedi matin seront dans la salle A009</w:t>
      </w:r>
      <w:r>
        <w:rPr>
          <w:rFonts w:ascii="Times New Roman" w:hAnsi="Times New Roman"/>
          <w:b/>
          <w:sz w:val="28"/>
          <w:szCs w:val="28"/>
        </w:rPr>
        <w:t xml:space="preserve"> de 8h00 à 13h00</w:t>
      </w:r>
    </w:p>
    <w:p w:rsidR="00565EFB" w:rsidRDefault="00565EFB" w:rsidP="00565EFB">
      <w:pPr>
        <w:tabs>
          <w:tab w:val="left" w:pos="5670"/>
        </w:tabs>
        <w:jc w:val="both"/>
        <w:rPr>
          <w:rFonts w:ascii="Times New Roman" w:hAnsi="Times New Roman"/>
          <w:b/>
          <w:sz w:val="28"/>
          <w:szCs w:val="28"/>
        </w:rPr>
      </w:pPr>
      <w:r w:rsidRPr="00B23738">
        <w:rPr>
          <w:rFonts w:ascii="Times New Roman" w:hAnsi="Times New Roman"/>
          <w:b/>
          <w:sz w:val="28"/>
          <w:szCs w:val="28"/>
        </w:rPr>
        <w:t>Les copies sont à déposer dans la boîte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3738">
        <w:rPr>
          <w:rFonts w:ascii="Times New Roman" w:hAnsi="Times New Roman"/>
          <w:b/>
          <w:sz w:val="28"/>
          <w:szCs w:val="28"/>
        </w:rPr>
        <w:t>aux lettre</w:t>
      </w:r>
      <w:r>
        <w:rPr>
          <w:rFonts w:ascii="Times New Roman" w:hAnsi="Times New Roman"/>
          <w:b/>
          <w:sz w:val="28"/>
          <w:szCs w:val="28"/>
        </w:rPr>
        <w:t>s</w:t>
      </w:r>
      <w:r w:rsidRPr="00B23738">
        <w:rPr>
          <w:rFonts w:ascii="Times New Roman" w:hAnsi="Times New Roman"/>
          <w:b/>
          <w:sz w:val="28"/>
          <w:szCs w:val="28"/>
        </w:rPr>
        <w:t xml:space="preserve"> « IEJ</w:t>
      </w:r>
      <w:r>
        <w:rPr>
          <w:rFonts w:ascii="Times New Roman" w:hAnsi="Times New Roman"/>
          <w:b/>
          <w:sz w:val="28"/>
          <w:szCs w:val="28"/>
        </w:rPr>
        <w:t> »</w:t>
      </w:r>
      <w:r w:rsidRPr="00B23738">
        <w:rPr>
          <w:rFonts w:ascii="Times New Roman" w:hAnsi="Times New Roman"/>
          <w:b/>
          <w:sz w:val="28"/>
          <w:szCs w:val="28"/>
        </w:rPr>
        <w:t xml:space="preserve"> qui se trouve dans le bâtiment A sous l’escalier de l’AMPHI C</w:t>
      </w:r>
      <w:r>
        <w:rPr>
          <w:rFonts w:ascii="Times New Roman" w:hAnsi="Times New Roman"/>
          <w:b/>
          <w:sz w:val="28"/>
          <w:szCs w:val="28"/>
        </w:rPr>
        <w:t xml:space="preserve"> (en face des associations)</w:t>
      </w:r>
      <w:r w:rsidRPr="00B23738">
        <w:rPr>
          <w:rFonts w:ascii="Times New Roman" w:hAnsi="Times New Roman"/>
          <w:b/>
          <w:sz w:val="28"/>
          <w:szCs w:val="28"/>
        </w:rPr>
        <w:t>.</w:t>
      </w:r>
    </w:p>
    <w:p w:rsidR="003A4057" w:rsidRPr="003A4057" w:rsidRDefault="003A4057" w:rsidP="00565EFB">
      <w:pPr>
        <w:tabs>
          <w:tab w:val="left" w:pos="567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A4057">
        <w:rPr>
          <w:rFonts w:ascii="Times New Roman" w:hAnsi="Times New Roman"/>
          <w:b/>
          <w:color w:val="FF0000"/>
          <w:sz w:val="28"/>
          <w:szCs w:val="28"/>
        </w:rPr>
        <w:t>En fin de matinée, merci de déposer la chemise rouge et les sujets dans la boîte.</w:t>
      </w:r>
    </w:p>
    <w:p w:rsidR="00565EFB" w:rsidRDefault="00565EFB" w:rsidP="004F1DBD">
      <w:pPr>
        <w:jc w:val="center"/>
        <w:rPr>
          <w:b/>
          <w:bCs/>
          <w:color w:val="4472C4" w:themeColor="accent1"/>
        </w:rPr>
      </w:pPr>
    </w:p>
    <w:p w:rsidR="004F1DBD" w:rsidRDefault="004F1DBD" w:rsidP="004F1DBD">
      <w:pPr>
        <w:jc w:val="center"/>
        <w:rPr>
          <w:b/>
          <w:bCs/>
          <w:color w:val="4472C4" w:themeColor="accent1"/>
        </w:rPr>
      </w:pPr>
      <w:r w:rsidRPr="00241C33">
        <w:rPr>
          <w:b/>
          <w:bCs/>
          <w:color w:val="4472C4" w:themeColor="accent1"/>
        </w:rPr>
        <w:t>Janvier</w:t>
      </w:r>
      <w:r>
        <w:rPr>
          <w:b/>
          <w:bCs/>
          <w:color w:val="4472C4" w:themeColor="accent1"/>
        </w:rPr>
        <w:t xml:space="preserve"> 2024</w:t>
      </w:r>
    </w:p>
    <w:p w:rsidR="00565EFB" w:rsidRPr="00241C33" w:rsidRDefault="00565EFB" w:rsidP="004F1DBD">
      <w:pPr>
        <w:jc w:val="center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Correction 18h00 à 20h00</w:t>
      </w:r>
    </w:p>
    <w:p w:rsidR="004F1DBD" w:rsidRDefault="004F1DBD" w:rsidP="004F1DBD">
      <w:pPr>
        <w:jc w:val="center"/>
      </w:pPr>
    </w:p>
    <w:p w:rsidR="004F1DBD" w:rsidRDefault="004F1DBD" w:rsidP="004F1DBD">
      <w:pPr>
        <w:ind w:left="3540" w:hanging="3540"/>
        <w:jc w:val="both"/>
      </w:pPr>
      <w:r>
        <w:t>Mercredi 10</w:t>
      </w:r>
      <w:r w:rsidR="002525A0">
        <w:t>/01/2024</w:t>
      </w:r>
      <w:r w:rsidR="009B3A80">
        <w:tab/>
      </w:r>
      <w:r w:rsidRPr="00CD3271">
        <w:rPr>
          <w:b/>
          <w:color w:val="2F5496" w:themeColor="accent1" w:themeShade="BF"/>
        </w:rPr>
        <w:t>ENM (B124)</w:t>
      </w:r>
      <w:r w:rsidRPr="00CD3271">
        <w:rPr>
          <w:color w:val="2F5496" w:themeColor="accent1" w:themeShade="BF"/>
        </w:rPr>
        <w:t xml:space="preserve"> </w:t>
      </w:r>
      <w:r>
        <w:t xml:space="preserve">: Correction dissertation de droit civil et procédure civile (M. </w:t>
      </w:r>
      <w:r w:rsidRPr="009B3A80">
        <w:rPr>
          <w:rFonts w:cs="Times New Roman (Corps CS)"/>
          <w:smallCaps/>
        </w:rPr>
        <w:t>Kébir</w:t>
      </w:r>
      <w:r>
        <w:t>)</w:t>
      </w:r>
    </w:p>
    <w:p w:rsidR="004F1DBD" w:rsidRDefault="004F1DBD" w:rsidP="004F1DBD">
      <w:pPr>
        <w:ind w:left="3540" w:hanging="3540"/>
        <w:jc w:val="both"/>
      </w:pPr>
      <w:r>
        <w:tab/>
      </w:r>
      <w:r w:rsidRPr="00CD3271">
        <w:rPr>
          <w:b/>
          <w:color w:val="2F5496" w:themeColor="accent1" w:themeShade="BF"/>
        </w:rPr>
        <w:t>CRFPA (B101</w:t>
      </w:r>
      <w:r>
        <w:t xml:space="preserve">) : Correction du cas pratique de procédure pénale (D. </w:t>
      </w:r>
      <w:r w:rsidRPr="009B3A80">
        <w:rPr>
          <w:rFonts w:cs="Times New Roman (Corps CS)"/>
          <w:smallCaps/>
        </w:rPr>
        <w:t>Thomas-Taillandier</w:t>
      </w:r>
      <w:r>
        <w:t>)</w:t>
      </w:r>
    </w:p>
    <w:p w:rsidR="004F1DBD" w:rsidRDefault="004F1DBD" w:rsidP="004F1DBD">
      <w:pPr>
        <w:jc w:val="both"/>
      </w:pPr>
    </w:p>
    <w:p w:rsidR="004F1DBD" w:rsidRDefault="004F1DBD" w:rsidP="004F1DBD">
      <w:pPr>
        <w:ind w:left="3540" w:hanging="3540"/>
        <w:jc w:val="both"/>
      </w:pPr>
      <w:r>
        <w:t>Jeudi 11</w:t>
      </w:r>
      <w:r w:rsidR="002525A0">
        <w:t>/01/2024</w:t>
      </w:r>
      <w:r>
        <w:tab/>
      </w:r>
      <w:r w:rsidRPr="00253D23">
        <w:rPr>
          <w:b/>
          <w:color w:val="2F5496" w:themeColor="accent1" w:themeShade="BF"/>
        </w:rPr>
        <w:t>ENM (B124)</w:t>
      </w:r>
      <w:r w:rsidRPr="00253D23">
        <w:rPr>
          <w:color w:val="2F5496" w:themeColor="accent1" w:themeShade="BF"/>
        </w:rPr>
        <w:t xml:space="preserve"> </w:t>
      </w:r>
      <w:r>
        <w:t xml:space="preserve">: Correction dissertation de droit pénal et procédure pénale (V. </w:t>
      </w:r>
      <w:r w:rsidRPr="009B3A80">
        <w:rPr>
          <w:rFonts w:cs="Times New Roman (Corps CS)"/>
          <w:smallCaps/>
        </w:rPr>
        <w:t>Tellier-Cayrol</w:t>
      </w:r>
      <w:r>
        <w:t>)</w:t>
      </w:r>
    </w:p>
    <w:p w:rsidR="004F1DBD" w:rsidRDefault="004F1DBD" w:rsidP="004F1DBD">
      <w:pPr>
        <w:ind w:left="3540" w:hanging="3540"/>
        <w:jc w:val="both"/>
      </w:pPr>
      <w:r>
        <w:tab/>
      </w:r>
      <w:r w:rsidRPr="00253D23">
        <w:rPr>
          <w:b/>
          <w:color w:val="2F5496" w:themeColor="accent1" w:themeShade="BF"/>
        </w:rPr>
        <w:t>CRFPA (B101</w:t>
      </w:r>
      <w:r>
        <w:t xml:space="preserve">) : Correction du cas pratique de procédure civile (L. </w:t>
      </w:r>
      <w:proofErr w:type="spellStart"/>
      <w:r w:rsidRPr="009B3A80">
        <w:rPr>
          <w:rFonts w:cs="Times New Roman (Corps CS)"/>
          <w:smallCaps/>
        </w:rPr>
        <w:t>Lauvergnat</w:t>
      </w:r>
      <w:proofErr w:type="spellEnd"/>
      <w:r>
        <w:t>)</w:t>
      </w:r>
    </w:p>
    <w:p w:rsidR="004F1DBD" w:rsidRDefault="004F1DBD" w:rsidP="004F1DBD">
      <w:pPr>
        <w:jc w:val="both"/>
      </w:pPr>
    </w:p>
    <w:p w:rsidR="004F1DBD" w:rsidRPr="00EB202B" w:rsidRDefault="004F1DBD" w:rsidP="004F1DBD">
      <w:pPr>
        <w:jc w:val="both"/>
      </w:pPr>
      <w:r w:rsidRPr="00EB202B">
        <w:t>Samedi 13</w:t>
      </w:r>
      <w:r w:rsidR="002525A0">
        <w:t>/01/2024</w:t>
      </w:r>
      <w:r w:rsidRPr="00EB202B">
        <w:tab/>
      </w:r>
      <w:r w:rsidRPr="00EB202B">
        <w:tab/>
      </w:r>
      <w:r w:rsidRPr="00EB202B">
        <w:tab/>
      </w:r>
      <w:bookmarkStart w:id="0" w:name="_GoBack"/>
      <w:bookmarkEnd w:id="0"/>
      <w:r w:rsidRPr="00253D23">
        <w:rPr>
          <w:b/>
          <w:color w:val="2F5496" w:themeColor="accent1" w:themeShade="BF"/>
        </w:rPr>
        <w:t xml:space="preserve">ENM-CRFPA </w:t>
      </w:r>
      <w:r w:rsidR="00253D23" w:rsidRPr="00253D23">
        <w:rPr>
          <w:b/>
          <w:color w:val="2F5496" w:themeColor="accent1" w:themeShade="BF"/>
        </w:rPr>
        <w:t>(A009)</w:t>
      </w:r>
      <w:r w:rsidR="00253D23">
        <w:rPr>
          <w:b/>
          <w:color w:val="2F5496" w:themeColor="accent1" w:themeShade="BF"/>
        </w:rPr>
        <w:t xml:space="preserve"> </w:t>
      </w:r>
      <w:r w:rsidRPr="00253D23">
        <w:rPr>
          <w:b/>
          <w:color w:val="2F5496" w:themeColor="accent1" w:themeShade="BF"/>
        </w:rPr>
        <w:t>:</w:t>
      </w:r>
      <w:r w:rsidRPr="00253D23">
        <w:rPr>
          <w:color w:val="2F5496" w:themeColor="accent1" w:themeShade="BF"/>
        </w:rPr>
        <w:t xml:space="preserve"> </w:t>
      </w:r>
      <w:r w:rsidRPr="00EB202B">
        <w:t xml:space="preserve">Note de synthèse (T. </w:t>
      </w:r>
      <w:r w:rsidRPr="009B3A80">
        <w:rPr>
          <w:rFonts w:cs="Times New Roman (Corps CS)"/>
          <w:smallCaps/>
        </w:rPr>
        <w:t>Leroux</w:t>
      </w:r>
      <w:r w:rsidRPr="00EB202B">
        <w:t>)</w:t>
      </w:r>
    </w:p>
    <w:p w:rsidR="004F1DBD" w:rsidRPr="00EB202B" w:rsidRDefault="004F1DBD" w:rsidP="004F1DBD">
      <w:pPr>
        <w:jc w:val="both"/>
      </w:pPr>
    </w:p>
    <w:p w:rsidR="004F1DBD" w:rsidRPr="00EB202B" w:rsidRDefault="004F1DBD" w:rsidP="004F1DBD">
      <w:pPr>
        <w:ind w:left="3540" w:hanging="3540"/>
        <w:jc w:val="both"/>
      </w:pPr>
      <w:r w:rsidRPr="00EB202B">
        <w:t>Mercredi 17</w:t>
      </w:r>
      <w:r w:rsidR="002525A0">
        <w:t>/01/2024</w:t>
      </w:r>
      <w:r w:rsidRPr="00EB202B">
        <w:tab/>
      </w:r>
      <w:r w:rsidRPr="00253D23">
        <w:rPr>
          <w:b/>
          <w:color w:val="2F5496" w:themeColor="accent1" w:themeShade="BF"/>
        </w:rPr>
        <w:t>ENM (B124)</w:t>
      </w:r>
      <w:r w:rsidRPr="00253D23">
        <w:rPr>
          <w:color w:val="2F5496" w:themeColor="accent1" w:themeShade="BF"/>
        </w:rPr>
        <w:t xml:space="preserve"> </w:t>
      </w:r>
      <w:r>
        <w:t xml:space="preserve">: </w:t>
      </w:r>
      <w:r w:rsidRPr="00EB202B">
        <w:t>Correction cas pratique civi</w:t>
      </w:r>
      <w:r>
        <w:t xml:space="preserve">l/procédure civile (M. </w:t>
      </w:r>
      <w:r w:rsidRPr="009B3A80">
        <w:rPr>
          <w:rFonts w:cs="Times New Roman (Corps CS)"/>
          <w:smallCaps/>
        </w:rPr>
        <w:t>Kébir</w:t>
      </w:r>
      <w:r>
        <w:t>)</w:t>
      </w:r>
    </w:p>
    <w:p w:rsidR="004F1DBD" w:rsidRPr="00EB202B" w:rsidRDefault="004F1DBD" w:rsidP="004F1DBD">
      <w:pPr>
        <w:jc w:val="both"/>
      </w:pPr>
    </w:p>
    <w:p w:rsidR="004F1DBD" w:rsidRDefault="004F1DBD" w:rsidP="004F1DBD">
      <w:pPr>
        <w:ind w:left="3540" w:hanging="3540"/>
        <w:jc w:val="both"/>
      </w:pPr>
      <w:r w:rsidRPr="00EB202B">
        <w:t>Jeudi 18</w:t>
      </w:r>
      <w:r w:rsidR="002525A0">
        <w:t>/01/2024</w:t>
      </w:r>
      <w:r w:rsidRPr="00EB202B">
        <w:tab/>
      </w:r>
      <w:r w:rsidRPr="00253D23">
        <w:rPr>
          <w:b/>
          <w:color w:val="2F5496" w:themeColor="accent1" w:themeShade="BF"/>
        </w:rPr>
        <w:t>ENM (B124</w:t>
      </w:r>
      <w:r w:rsidRPr="00253D23">
        <w:rPr>
          <w:color w:val="2F5496" w:themeColor="accent1" w:themeShade="BF"/>
        </w:rPr>
        <w:t xml:space="preserve">) </w:t>
      </w:r>
      <w:r>
        <w:t>: C</w:t>
      </w:r>
      <w:r w:rsidRPr="00EB202B">
        <w:t xml:space="preserve">onférence de Alexandre </w:t>
      </w:r>
      <w:proofErr w:type="spellStart"/>
      <w:r w:rsidRPr="009B3A80">
        <w:rPr>
          <w:rFonts w:cs="Times New Roman (Corps CS)"/>
          <w:smallCaps/>
        </w:rPr>
        <w:t>Mimouni</w:t>
      </w:r>
      <w:proofErr w:type="spellEnd"/>
      <w:r>
        <w:t>, « </w:t>
      </w:r>
      <w:r w:rsidRPr="004F1DBD">
        <w:rPr>
          <w:i/>
          <w:iCs/>
        </w:rPr>
        <w:t>Comprendre le monde arabo-islamique contemporain</w:t>
      </w:r>
      <w:r>
        <w:t> »</w:t>
      </w:r>
    </w:p>
    <w:p w:rsidR="004F1DBD" w:rsidRPr="00EB202B" w:rsidRDefault="004F1DBD" w:rsidP="004F1DBD">
      <w:pPr>
        <w:ind w:left="3540" w:hanging="3540"/>
        <w:jc w:val="both"/>
      </w:pPr>
      <w:r>
        <w:tab/>
        <w:t>CRFPA (B101) : Retour sur l’épreuve d’exposé-discussion</w:t>
      </w:r>
    </w:p>
    <w:p w:rsidR="004F1DBD" w:rsidRPr="00EB202B" w:rsidRDefault="004F1DBD" w:rsidP="004F1DBD">
      <w:pPr>
        <w:jc w:val="both"/>
      </w:pPr>
    </w:p>
    <w:p w:rsidR="004F1DBD" w:rsidRPr="00EB202B" w:rsidRDefault="004F1DBD" w:rsidP="004F1DBD">
      <w:pPr>
        <w:ind w:left="3540" w:hanging="3540"/>
        <w:jc w:val="both"/>
      </w:pPr>
      <w:r>
        <w:t>)</w:t>
      </w:r>
      <w:r w:rsidR="00B54D08" w:rsidRPr="00B54D08">
        <w:t xml:space="preserve"> </w:t>
      </w:r>
      <w:r w:rsidR="00B54D08" w:rsidRPr="00EB202B">
        <w:t>Samedi 20</w:t>
      </w:r>
      <w:r w:rsidR="00B54D08">
        <w:t>/01/2024</w:t>
      </w:r>
      <w:r w:rsidR="00B54D08" w:rsidRPr="00EB202B">
        <w:tab/>
      </w:r>
      <w:r w:rsidR="00B54D08" w:rsidRPr="00253D23">
        <w:rPr>
          <w:b/>
          <w:color w:val="2F5496" w:themeColor="accent1" w:themeShade="BF"/>
        </w:rPr>
        <w:t>ENM-CRFPA</w:t>
      </w:r>
      <w:r w:rsidR="00B54D08" w:rsidRPr="00253D23">
        <w:rPr>
          <w:color w:val="2F5496" w:themeColor="accent1" w:themeShade="BF"/>
        </w:rPr>
        <w:t xml:space="preserve"> </w:t>
      </w:r>
      <w:r w:rsidR="00B54D08" w:rsidRPr="00253D23">
        <w:rPr>
          <w:b/>
          <w:color w:val="2F5496" w:themeColor="accent1" w:themeShade="BF"/>
        </w:rPr>
        <w:t>(A009)</w:t>
      </w:r>
      <w:r w:rsidR="00B54D08">
        <w:rPr>
          <w:b/>
          <w:color w:val="2F5496" w:themeColor="accent1" w:themeShade="BF"/>
        </w:rPr>
        <w:t xml:space="preserve"> </w:t>
      </w:r>
      <w:r w:rsidR="00B54D08" w:rsidRPr="00EB202B">
        <w:t xml:space="preserve">: Cas pratique de droit des obligations (C. </w:t>
      </w:r>
      <w:proofErr w:type="spellStart"/>
      <w:r w:rsidR="00B54D08" w:rsidRPr="009B3A80">
        <w:rPr>
          <w:rFonts w:cs="Times New Roman (Corps CS)"/>
          <w:smallCaps/>
        </w:rPr>
        <w:t>Ophele</w:t>
      </w:r>
      <w:proofErr w:type="spellEnd"/>
    </w:p>
    <w:p w:rsidR="004F1DBD" w:rsidRPr="00EB202B" w:rsidRDefault="004F1DBD" w:rsidP="004F1DBD">
      <w:pPr>
        <w:jc w:val="both"/>
      </w:pPr>
    </w:p>
    <w:p w:rsidR="004F1DBD" w:rsidRDefault="004F1DBD" w:rsidP="004F1DBD">
      <w:pPr>
        <w:ind w:left="3540" w:hanging="3540"/>
        <w:jc w:val="both"/>
      </w:pPr>
      <w:r>
        <w:t>Mercredi 24</w:t>
      </w:r>
      <w:r w:rsidR="002525A0">
        <w:t>/01/2024</w:t>
      </w:r>
      <w:r>
        <w:tab/>
      </w:r>
      <w:r w:rsidRPr="00253D23">
        <w:rPr>
          <w:b/>
          <w:color w:val="2F5496" w:themeColor="accent1" w:themeShade="BF"/>
        </w:rPr>
        <w:t>CRFPA (B124)</w:t>
      </w:r>
      <w:r w:rsidRPr="00253D23">
        <w:rPr>
          <w:color w:val="2F5496" w:themeColor="accent1" w:themeShade="BF"/>
        </w:rPr>
        <w:t xml:space="preserve"> </w:t>
      </w:r>
      <w:r>
        <w:t xml:space="preserve">: Correction du cas pratique de droit pénal (L. </w:t>
      </w:r>
      <w:proofErr w:type="spellStart"/>
      <w:r w:rsidRPr="009B3A80">
        <w:rPr>
          <w:rFonts w:cs="Times New Roman (Corps CS)"/>
          <w:smallCaps/>
        </w:rPr>
        <w:t>Plantinet</w:t>
      </w:r>
      <w:proofErr w:type="spellEnd"/>
      <w:r>
        <w:t>)</w:t>
      </w:r>
    </w:p>
    <w:p w:rsidR="004F1DBD" w:rsidRDefault="004F1DBD" w:rsidP="004F1DBD">
      <w:pPr>
        <w:ind w:left="3540" w:hanging="3540"/>
        <w:jc w:val="both"/>
      </w:pPr>
      <w:r>
        <w:tab/>
      </w:r>
      <w:r w:rsidRPr="00253D23">
        <w:rPr>
          <w:b/>
          <w:color w:val="2F5496" w:themeColor="accent1" w:themeShade="BF"/>
        </w:rPr>
        <w:t>CRFPA (B101)</w:t>
      </w:r>
      <w:r w:rsidRPr="00253D23">
        <w:rPr>
          <w:color w:val="2F5496" w:themeColor="accent1" w:themeShade="BF"/>
        </w:rPr>
        <w:t xml:space="preserve"> </w:t>
      </w:r>
      <w:r>
        <w:t xml:space="preserve">: Correction du cas pratique de droit du travail (G. </w:t>
      </w:r>
      <w:proofErr w:type="spellStart"/>
      <w:r w:rsidRPr="009B3A80">
        <w:rPr>
          <w:rFonts w:cs="Times New Roman (Corps CS)"/>
          <w:smallCaps/>
        </w:rPr>
        <w:t>Bargain</w:t>
      </w:r>
      <w:proofErr w:type="spellEnd"/>
      <w:r>
        <w:t>)</w:t>
      </w:r>
    </w:p>
    <w:p w:rsidR="004F1DBD" w:rsidRDefault="004F1DBD" w:rsidP="004F1DBD">
      <w:pPr>
        <w:jc w:val="both"/>
      </w:pPr>
    </w:p>
    <w:p w:rsidR="004F1DBD" w:rsidRDefault="004F1DBD" w:rsidP="004F1DBD">
      <w:pPr>
        <w:ind w:left="3540" w:hanging="3540"/>
        <w:jc w:val="both"/>
      </w:pPr>
      <w:r>
        <w:t>Jeudi 25</w:t>
      </w:r>
      <w:r w:rsidR="002525A0">
        <w:t>/01/2024</w:t>
      </w:r>
      <w:r>
        <w:tab/>
      </w:r>
      <w:r w:rsidRPr="00253D23">
        <w:rPr>
          <w:b/>
          <w:color w:val="2F5496" w:themeColor="accent1" w:themeShade="BF"/>
          <w:u w:val="single"/>
        </w:rPr>
        <w:t>ENM – CRFPA (B124)</w:t>
      </w:r>
      <w:r w:rsidRPr="00253D23">
        <w:rPr>
          <w:color w:val="2F5496" w:themeColor="accent1" w:themeShade="BF"/>
        </w:rPr>
        <w:t xml:space="preserve"> </w:t>
      </w:r>
      <w:r>
        <w:t>: Conférence « </w:t>
      </w:r>
      <w:r w:rsidRPr="004F1DBD">
        <w:rPr>
          <w:i/>
          <w:iCs/>
        </w:rPr>
        <w:t>Blasphème et liberté </w:t>
      </w:r>
      <w:r>
        <w:t xml:space="preserve">», A. </w:t>
      </w:r>
      <w:proofErr w:type="spellStart"/>
      <w:r w:rsidRPr="009B3A80">
        <w:rPr>
          <w:rFonts w:cs="Times New Roman (Corps CS)"/>
          <w:smallCaps/>
        </w:rPr>
        <w:t>Mimouni</w:t>
      </w:r>
      <w:proofErr w:type="spellEnd"/>
    </w:p>
    <w:p w:rsidR="004F1DBD" w:rsidRDefault="004F1DBD" w:rsidP="004F1DBD">
      <w:pPr>
        <w:jc w:val="both"/>
      </w:pPr>
    </w:p>
    <w:p w:rsidR="004F1DBD" w:rsidRDefault="004F1DBD" w:rsidP="004F1DBD">
      <w:pPr>
        <w:ind w:left="3540" w:hanging="3540"/>
        <w:jc w:val="both"/>
      </w:pPr>
      <w:r>
        <w:t>Samedi 27</w:t>
      </w:r>
      <w:r w:rsidR="002525A0">
        <w:t>/01/2024</w:t>
      </w:r>
      <w:r>
        <w:tab/>
      </w:r>
      <w:r w:rsidRPr="00253D23">
        <w:rPr>
          <w:b/>
          <w:color w:val="2F5496" w:themeColor="accent1" w:themeShade="BF"/>
        </w:rPr>
        <w:t>ENM</w:t>
      </w:r>
      <w:r w:rsidR="00253D23" w:rsidRPr="00253D23">
        <w:rPr>
          <w:b/>
          <w:color w:val="2F5496" w:themeColor="accent1" w:themeShade="BF"/>
        </w:rPr>
        <w:t xml:space="preserve"> (A009)</w:t>
      </w:r>
      <w:r>
        <w:t xml:space="preserve"> : Dissertation de connaissance du monde contemporain (A. </w:t>
      </w:r>
      <w:proofErr w:type="spellStart"/>
      <w:r w:rsidRPr="009B3A80">
        <w:rPr>
          <w:rFonts w:cs="Times New Roman (Corps CS)"/>
          <w:smallCaps/>
        </w:rPr>
        <w:t>Mimouni</w:t>
      </w:r>
      <w:proofErr w:type="spellEnd"/>
      <w:r>
        <w:t>)</w:t>
      </w:r>
    </w:p>
    <w:p w:rsidR="002D5C74" w:rsidRDefault="002D5C74" w:rsidP="004F1DBD">
      <w:pPr>
        <w:ind w:left="3540" w:hanging="3540"/>
        <w:jc w:val="both"/>
      </w:pPr>
      <w:r>
        <w:tab/>
        <w:t xml:space="preserve">CRFPA : Cas pratique de procédure civile (L. </w:t>
      </w:r>
      <w:proofErr w:type="spellStart"/>
      <w:r w:rsidRPr="009B3A80">
        <w:rPr>
          <w:rFonts w:cs="Times New Roman (Corps CS)"/>
          <w:smallCaps/>
        </w:rPr>
        <w:t>Lauvergnat</w:t>
      </w:r>
      <w:proofErr w:type="spellEnd"/>
      <w:r>
        <w:t xml:space="preserve">), procédure pénale (D. </w:t>
      </w:r>
      <w:r w:rsidRPr="009B3A80">
        <w:rPr>
          <w:rFonts w:cs="Times New Roman (Corps CS)"/>
          <w:smallCaps/>
        </w:rPr>
        <w:t>Thomas-Taillandier</w:t>
      </w:r>
      <w:r>
        <w:t>)</w:t>
      </w:r>
    </w:p>
    <w:p w:rsidR="004F1DBD" w:rsidRDefault="004F1DBD" w:rsidP="004F1DBD">
      <w:pPr>
        <w:jc w:val="both"/>
      </w:pPr>
    </w:p>
    <w:p w:rsidR="004F1DBD" w:rsidRDefault="004F1DBD" w:rsidP="004F1DBD">
      <w:pPr>
        <w:ind w:left="3540" w:hanging="3540"/>
        <w:jc w:val="both"/>
      </w:pPr>
      <w:r>
        <w:t>Mercredi 31</w:t>
      </w:r>
      <w:r w:rsidR="002525A0">
        <w:t>/01/2024</w:t>
      </w:r>
      <w:r>
        <w:tab/>
      </w:r>
      <w:r w:rsidRPr="00253D23">
        <w:rPr>
          <w:b/>
          <w:color w:val="2F5496" w:themeColor="accent1" w:themeShade="BF"/>
        </w:rPr>
        <w:t>ENM-CRFPA (B124)</w:t>
      </w:r>
      <w:r w:rsidRPr="00253D23">
        <w:rPr>
          <w:color w:val="2F5496" w:themeColor="accent1" w:themeShade="BF"/>
        </w:rPr>
        <w:t xml:space="preserve"> </w:t>
      </w:r>
      <w:r>
        <w:t xml:space="preserve">: Correction de la note de synthèse n° 3 (T. </w:t>
      </w:r>
      <w:r w:rsidRPr="009B3A80">
        <w:rPr>
          <w:rFonts w:cs="Times New Roman (Corps CS)"/>
          <w:smallCaps/>
        </w:rPr>
        <w:t>Leroux</w:t>
      </w:r>
      <w:r>
        <w:t>)</w:t>
      </w:r>
    </w:p>
    <w:p w:rsidR="00BE152F" w:rsidRDefault="00BE152F"/>
    <w:p w:rsidR="00222EC9" w:rsidRDefault="00222EC9"/>
    <w:p w:rsidR="00222EC9" w:rsidRPr="009B3A80" w:rsidRDefault="00222EC9" w:rsidP="00222EC9">
      <w:pPr>
        <w:jc w:val="center"/>
        <w:rPr>
          <w:b/>
          <w:bCs/>
          <w:color w:val="4472C4" w:themeColor="accent1"/>
        </w:rPr>
      </w:pPr>
      <w:r w:rsidRPr="009B3A80">
        <w:rPr>
          <w:b/>
          <w:bCs/>
          <w:color w:val="4472C4" w:themeColor="accent1"/>
        </w:rPr>
        <w:t>Février</w:t>
      </w:r>
    </w:p>
    <w:p w:rsidR="00222EC9" w:rsidRDefault="00222EC9" w:rsidP="00222EC9">
      <w:pPr>
        <w:jc w:val="center"/>
      </w:pPr>
    </w:p>
    <w:p w:rsidR="00222EC9" w:rsidRPr="009B3A80" w:rsidRDefault="00222EC9" w:rsidP="00222EC9">
      <w:pPr>
        <w:jc w:val="center"/>
        <w:rPr>
          <w:b/>
          <w:bCs/>
          <w:color w:val="4472C4" w:themeColor="accent1"/>
        </w:rPr>
      </w:pPr>
      <w:r w:rsidRPr="009B3A80">
        <w:rPr>
          <w:b/>
          <w:bCs/>
          <w:color w:val="4472C4" w:themeColor="accent1"/>
        </w:rPr>
        <w:t>Mars</w:t>
      </w:r>
    </w:p>
    <w:p w:rsidR="00222EC9" w:rsidRDefault="00222EC9" w:rsidP="00222EC9">
      <w:pPr>
        <w:jc w:val="center"/>
      </w:pPr>
    </w:p>
    <w:p w:rsidR="00222EC9" w:rsidRDefault="00222EC9" w:rsidP="00222EC9">
      <w:pPr>
        <w:jc w:val="both"/>
      </w:pPr>
      <w:r>
        <w:t>Jeudi 14 mars</w:t>
      </w:r>
      <w:r>
        <w:tab/>
      </w:r>
      <w:r w:rsidR="002525A0">
        <w:t>2024</w:t>
      </w:r>
      <w:r>
        <w:tab/>
      </w:r>
      <w:r>
        <w:tab/>
      </w:r>
      <w:r w:rsidR="009B3A80">
        <w:tab/>
      </w:r>
      <w:r w:rsidR="00253D23" w:rsidRPr="00253D23">
        <w:rPr>
          <w:b/>
          <w:color w:val="2F5496" w:themeColor="accent1" w:themeShade="BF"/>
        </w:rPr>
        <w:t>B124</w:t>
      </w:r>
      <w:r w:rsidR="00253D23">
        <w:t xml:space="preserve"> </w:t>
      </w:r>
      <w:r>
        <w:t>« </w:t>
      </w:r>
      <w:r w:rsidRPr="009B3A80">
        <w:rPr>
          <w:i/>
          <w:iCs/>
        </w:rPr>
        <w:t>On aurait aimé savoir ! </w:t>
      </w:r>
      <w:r>
        <w:t xml:space="preserve">», de et par </w:t>
      </w:r>
      <w:proofErr w:type="spellStart"/>
      <w:r>
        <w:t>Bahareh</w:t>
      </w:r>
      <w:proofErr w:type="spellEnd"/>
      <w:r>
        <w:t xml:space="preserve"> </w:t>
      </w:r>
      <w:proofErr w:type="spellStart"/>
      <w:r w:rsidRPr="009B3A80">
        <w:rPr>
          <w:rFonts w:cs="Times New Roman (Corps CS)"/>
          <w:smallCaps/>
        </w:rPr>
        <w:t>Akrami</w:t>
      </w:r>
      <w:proofErr w:type="spellEnd"/>
    </w:p>
    <w:p w:rsidR="00222EC9" w:rsidRDefault="00222EC9" w:rsidP="00222EC9">
      <w:pPr>
        <w:jc w:val="center"/>
      </w:pPr>
    </w:p>
    <w:p w:rsidR="00222EC9" w:rsidRPr="00272CDC" w:rsidRDefault="00222EC9" w:rsidP="00222EC9">
      <w:pPr>
        <w:jc w:val="center"/>
        <w:rPr>
          <w:b/>
          <w:bCs/>
          <w:color w:val="4472C4" w:themeColor="accent1"/>
        </w:rPr>
      </w:pPr>
      <w:r w:rsidRPr="00272CDC">
        <w:rPr>
          <w:b/>
          <w:bCs/>
          <w:color w:val="4472C4" w:themeColor="accent1"/>
        </w:rPr>
        <w:t>Avril</w:t>
      </w:r>
    </w:p>
    <w:p w:rsidR="009B3A80" w:rsidRDefault="009B3A80" w:rsidP="00222EC9">
      <w:pPr>
        <w:jc w:val="center"/>
      </w:pPr>
    </w:p>
    <w:p w:rsidR="009B3A80" w:rsidRDefault="009B3A80" w:rsidP="009B3A80">
      <w:pPr>
        <w:ind w:left="3540" w:hanging="3540"/>
        <w:jc w:val="both"/>
        <w:rPr>
          <w:i/>
          <w:iCs/>
        </w:rPr>
      </w:pPr>
      <w:r>
        <w:t>Jeudi 4 avril</w:t>
      </w:r>
      <w:r w:rsidR="00272CDC">
        <w:t xml:space="preserve"> </w:t>
      </w:r>
      <w:r w:rsidR="002525A0">
        <w:t xml:space="preserve">2024 </w:t>
      </w:r>
      <w:r w:rsidR="00272CDC">
        <w:t>(Amphi E)</w:t>
      </w:r>
      <w:r>
        <w:tab/>
      </w:r>
      <w:r w:rsidR="00B21A69">
        <w:rPr>
          <w:b/>
          <w:color w:val="2F5496" w:themeColor="accent1" w:themeShade="BF"/>
        </w:rPr>
        <w:t>AMPHI E</w:t>
      </w:r>
      <w:r w:rsidR="00B21A69">
        <w:t xml:space="preserve"> : </w:t>
      </w:r>
      <w:r>
        <w:t xml:space="preserve">Christophe </w:t>
      </w:r>
      <w:r w:rsidRPr="009B3A80">
        <w:rPr>
          <w:rFonts w:cs="Times New Roman (Corps CS)"/>
          <w:smallCaps/>
        </w:rPr>
        <w:t>Jamin</w:t>
      </w:r>
      <w:r>
        <w:t xml:space="preserve"> et Matthieu </w:t>
      </w:r>
      <w:r w:rsidRPr="009B3A80">
        <w:rPr>
          <w:rFonts w:cs="Times New Roman (Corps CS)"/>
          <w:smallCaps/>
        </w:rPr>
        <w:t>Delahousse</w:t>
      </w:r>
      <w:r>
        <w:t xml:space="preserve">, </w:t>
      </w:r>
      <w:r w:rsidRPr="009B3A80">
        <w:rPr>
          <w:i/>
          <w:iCs/>
        </w:rPr>
        <w:t>Justice et médias</w:t>
      </w:r>
    </w:p>
    <w:p w:rsidR="00B54D08" w:rsidRDefault="00B54D08" w:rsidP="00B54D08">
      <w:pPr>
        <w:jc w:val="both"/>
      </w:pPr>
    </w:p>
    <w:p w:rsidR="00B54D08" w:rsidRDefault="00B54D08" w:rsidP="00B54D08">
      <w:pPr>
        <w:jc w:val="both"/>
      </w:pPr>
    </w:p>
    <w:p w:rsidR="00B54D08" w:rsidRDefault="00B54D08" w:rsidP="00B54D08">
      <w:pPr>
        <w:jc w:val="both"/>
      </w:pPr>
    </w:p>
    <w:p w:rsidR="00B54D08" w:rsidRPr="00B54D08" w:rsidRDefault="00B54D08" w:rsidP="00B54D08">
      <w:pPr>
        <w:jc w:val="both"/>
        <w:rPr>
          <w:color w:val="FF0000"/>
        </w:rPr>
      </w:pPr>
      <w:r w:rsidRPr="00B54D08">
        <w:rPr>
          <w:color w:val="FF0000"/>
        </w:rPr>
        <w:t>Samedi 17 février 2024, Journée portes ouvertes</w:t>
      </w:r>
      <w:r w:rsidR="00F50EEE">
        <w:rPr>
          <w:color w:val="FF0000"/>
        </w:rPr>
        <w:t xml:space="preserve">. </w:t>
      </w:r>
      <w:r w:rsidRPr="00B54D08">
        <w:rPr>
          <w:color w:val="FF0000"/>
        </w:rPr>
        <w:t xml:space="preserve"> </w:t>
      </w:r>
      <w:r w:rsidR="00F50EEE">
        <w:rPr>
          <w:color w:val="FF0000"/>
        </w:rPr>
        <w:t>L</w:t>
      </w:r>
      <w:r w:rsidRPr="00B54D08">
        <w:rPr>
          <w:color w:val="FF0000"/>
        </w:rPr>
        <w:t>’entrainement se fera</w:t>
      </w:r>
      <w:r>
        <w:rPr>
          <w:color w:val="FF0000"/>
        </w:rPr>
        <w:t xml:space="preserve"> en salle A108</w:t>
      </w:r>
    </w:p>
    <w:p w:rsidR="00B54D08" w:rsidRPr="00B54D08" w:rsidRDefault="00B54D08" w:rsidP="00B54D08">
      <w:pPr>
        <w:jc w:val="both"/>
        <w:rPr>
          <w:color w:val="FF0000"/>
        </w:rPr>
      </w:pPr>
      <w:r>
        <w:rPr>
          <w:color w:val="FF0000"/>
        </w:rPr>
        <w:t>Les copies seront à déposer dans la boîte aux lettres comme d’habitude.</w:t>
      </w:r>
    </w:p>
    <w:sectPr w:rsidR="00B54D08" w:rsidRPr="00B54D08" w:rsidSect="00B049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BD"/>
    <w:rsid w:val="00222EC9"/>
    <w:rsid w:val="002525A0"/>
    <w:rsid w:val="00253D23"/>
    <w:rsid w:val="00272CDC"/>
    <w:rsid w:val="002D5C74"/>
    <w:rsid w:val="003A4057"/>
    <w:rsid w:val="003F7BF1"/>
    <w:rsid w:val="004F1DBD"/>
    <w:rsid w:val="00565EFB"/>
    <w:rsid w:val="009B3A80"/>
    <w:rsid w:val="00B049CD"/>
    <w:rsid w:val="00B21A69"/>
    <w:rsid w:val="00B54D08"/>
    <w:rsid w:val="00BE152F"/>
    <w:rsid w:val="00CD3271"/>
    <w:rsid w:val="00F5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B54E"/>
  <w15:chartTrackingRefBased/>
  <w15:docId w15:val="{38CB0D3B-6545-1747-982C-25326C01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D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Paris</cp:lastModifiedBy>
  <cp:revision>9</cp:revision>
  <dcterms:created xsi:type="dcterms:W3CDTF">2023-12-22T10:38:00Z</dcterms:created>
  <dcterms:modified xsi:type="dcterms:W3CDTF">2024-01-15T12:36:00Z</dcterms:modified>
</cp:coreProperties>
</file>