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D937C" w14:textId="3F177155" w:rsidR="00774153" w:rsidRPr="00C12733" w:rsidRDefault="00DB20A8" w:rsidP="00DB20A8">
      <w:pPr>
        <w:jc w:val="center"/>
        <w:rPr>
          <w:b/>
          <w:bCs/>
          <w:color w:val="4472C4" w:themeColor="accent1"/>
          <w:sz w:val="28"/>
          <w:szCs w:val="28"/>
        </w:rPr>
      </w:pPr>
      <w:r w:rsidRPr="00C12733">
        <w:rPr>
          <w:b/>
          <w:bCs/>
          <w:color w:val="4472C4" w:themeColor="accent1"/>
          <w:sz w:val="28"/>
          <w:szCs w:val="28"/>
        </w:rPr>
        <w:t>Calendrier CEJ</w:t>
      </w:r>
    </w:p>
    <w:p w14:paraId="0163A871" w14:textId="6741B35E" w:rsidR="00DB20A8" w:rsidRPr="00C12733" w:rsidRDefault="00DB20A8" w:rsidP="00DB20A8">
      <w:pPr>
        <w:jc w:val="center"/>
        <w:rPr>
          <w:b/>
          <w:bCs/>
          <w:color w:val="4472C4" w:themeColor="accent1"/>
          <w:sz w:val="28"/>
          <w:szCs w:val="28"/>
        </w:rPr>
      </w:pPr>
    </w:p>
    <w:p w14:paraId="5E8AFF74" w14:textId="6A3ECB3E" w:rsidR="00DB20A8" w:rsidRDefault="00240DC3" w:rsidP="00DB20A8">
      <w:pPr>
        <w:jc w:val="center"/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>Septembre/Décembre 2025</w:t>
      </w:r>
    </w:p>
    <w:p w14:paraId="01CB12D8" w14:textId="2249F802" w:rsidR="00E57F86" w:rsidRPr="00C12733" w:rsidRDefault="00E57F86" w:rsidP="00DB20A8">
      <w:pPr>
        <w:jc w:val="center"/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>18 h-20 h</w:t>
      </w:r>
    </w:p>
    <w:p w14:paraId="60C551A0" w14:textId="0CD9568C" w:rsidR="00DB20A8" w:rsidRDefault="00DB20A8" w:rsidP="00DB20A8">
      <w:pPr>
        <w:jc w:val="center"/>
        <w:rPr>
          <w:b/>
          <w:bCs/>
          <w:color w:val="4472C4" w:themeColor="accent1"/>
        </w:rPr>
      </w:pPr>
    </w:p>
    <w:p w14:paraId="08D9F029" w14:textId="2BDF0A52" w:rsidR="00DB20A8" w:rsidRDefault="00DB20A8" w:rsidP="00DB20A8">
      <w:pPr>
        <w:jc w:val="both"/>
        <w:rPr>
          <w:b/>
          <w:bCs/>
        </w:rPr>
      </w:pPr>
    </w:p>
    <w:p w14:paraId="269BB2D3" w14:textId="3BFA27F0" w:rsidR="00DB20A8" w:rsidRPr="001A23A0" w:rsidRDefault="00DB20A8" w:rsidP="00EE0AF2">
      <w:pPr>
        <w:ind w:left="2120" w:hanging="2120"/>
        <w:jc w:val="both"/>
      </w:pPr>
      <w:r>
        <w:rPr>
          <w:b/>
          <w:bCs/>
        </w:rPr>
        <w:t xml:space="preserve">Jeudi </w:t>
      </w:r>
      <w:r w:rsidR="00240DC3">
        <w:rPr>
          <w:b/>
          <w:bCs/>
        </w:rPr>
        <w:t>18 septembre</w:t>
      </w:r>
      <w:r>
        <w:rPr>
          <w:b/>
          <w:bCs/>
        </w:rPr>
        <w:t xml:space="preserve">  </w:t>
      </w:r>
      <w:r w:rsidR="00EE0AF2">
        <w:rPr>
          <w:b/>
          <w:bCs/>
        </w:rPr>
        <w:tab/>
      </w:r>
      <w:r w:rsidR="00C2650A">
        <w:rPr>
          <w:b/>
          <w:bCs/>
        </w:rPr>
        <w:t xml:space="preserve">Salle D012 : </w:t>
      </w:r>
      <w:bookmarkStart w:id="0" w:name="_GoBack"/>
      <w:bookmarkEnd w:id="0"/>
      <w:r w:rsidR="00240DC3">
        <w:t xml:space="preserve">Réunion de rentrée, </w:t>
      </w:r>
      <w:r w:rsidR="00412884">
        <w:t xml:space="preserve">Mme </w:t>
      </w:r>
      <w:r w:rsidR="00240DC3">
        <w:t xml:space="preserve">Véronique </w:t>
      </w:r>
      <w:r w:rsidR="00240DC3" w:rsidRPr="002409CD">
        <w:rPr>
          <w:rFonts w:cs="Times New Roman (Corps CS)"/>
          <w:smallCaps/>
        </w:rPr>
        <w:t>Tellier-Cayrol</w:t>
      </w:r>
      <w:r w:rsidR="00E57F86">
        <w:rPr>
          <w:rFonts w:cs="Times New Roman (Corps CS)"/>
          <w:smallCaps/>
        </w:rPr>
        <w:t xml:space="preserve">, </w:t>
      </w:r>
      <w:r w:rsidR="001A23A0">
        <w:rPr>
          <w:rFonts w:cs="Times New Roman (Corps CS)"/>
        </w:rPr>
        <w:t>Professeur en droit privé et sciences criminelles</w:t>
      </w:r>
    </w:p>
    <w:p w14:paraId="333F59D6" w14:textId="206645E7" w:rsidR="00DB20A8" w:rsidRDefault="00DB20A8" w:rsidP="00DB20A8">
      <w:pPr>
        <w:jc w:val="both"/>
        <w:rPr>
          <w:b/>
          <w:bCs/>
        </w:rPr>
      </w:pPr>
    </w:p>
    <w:p w14:paraId="0E947C9F" w14:textId="6E3C33B9" w:rsidR="00DB20A8" w:rsidRPr="00EE0AF2" w:rsidRDefault="00DB20A8" w:rsidP="00EE0AF2">
      <w:pPr>
        <w:ind w:left="2120" w:hanging="2120"/>
        <w:jc w:val="both"/>
      </w:pPr>
      <w:r>
        <w:rPr>
          <w:b/>
          <w:bCs/>
        </w:rPr>
        <w:t xml:space="preserve">Jeudi </w:t>
      </w:r>
      <w:r w:rsidR="00240DC3">
        <w:rPr>
          <w:b/>
          <w:bCs/>
        </w:rPr>
        <w:t>25</w:t>
      </w:r>
      <w:r w:rsidR="0078790D">
        <w:t> </w:t>
      </w:r>
      <w:r w:rsidR="00E57F86" w:rsidRPr="00E57F86">
        <w:rPr>
          <w:b/>
          <w:bCs/>
        </w:rPr>
        <w:t>septembre</w:t>
      </w:r>
      <w:r w:rsidR="00EE0AF2">
        <w:tab/>
      </w:r>
      <w:r w:rsidR="00240DC3">
        <w:t>« </w:t>
      </w:r>
      <w:r w:rsidR="00240DC3" w:rsidRPr="00240DC3">
        <w:rPr>
          <w:i/>
          <w:iCs/>
        </w:rPr>
        <w:t>L’assassin et l’avocat</w:t>
      </w:r>
      <w:r w:rsidR="00240DC3">
        <w:t xml:space="preserve"> », de et par Me Jean-Michel </w:t>
      </w:r>
      <w:proofErr w:type="spellStart"/>
      <w:r w:rsidR="00240DC3" w:rsidRPr="00240DC3">
        <w:rPr>
          <w:rFonts w:cs="Times New Roman (Corps CS)"/>
          <w:smallCaps/>
        </w:rPr>
        <w:t>Sieklucki</w:t>
      </w:r>
      <w:proofErr w:type="spellEnd"/>
      <w:r w:rsidR="00240DC3">
        <w:t xml:space="preserve">, </w:t>
      </w:r>
      <w:r w:rsidR="00623B2B">
        <w:t>A</w:t>
      </w:r>
      <w:r w:rsidR="00240DC3">
        <w:t>vocat honoraire, écrivain</w:t>
      </w:r>
    </w:p>
    <w:p w14:paraId="6C37BD33" w14:textId="316246C3" w:rsidR="00DB20A8" w:rsidRDefault="00DB20A8" w:rsidP="00DB20A8">
      <w:pPr>
        <w:jc w:val="both"/>
        <w:rPr>
          <w:b/>
          <w:bCs/>
        </w:rPr>
      </w:pPr>
    </w:p>
    <w:p w14:paraId="22417CC9" w14:textId="0D82CDC3" w:rsidR="00DB20A8" w:rsidRPr="001A23A0" w:rsidRDefault="00DB20A8" w:rsidP="00660D06">
      <w:pPr>
        <w:ind w:left="2120" w:hanging="2120"/>
        <w:jc w:val="both"/>
        <w:rPr>
          <w:b/>
          <w:bCs/>
        </w:rPr>
      </w:pPr>
      <w:r>
        <w:rPr>
          <w:b/>
          <w:bCs/>
        </w:rPr>
        <w:t xml:space="preserve">Jeudi </w:t>
      </w:r>
      <w:r w:rsidR="00240DC3">
        <w:rPr>
          <w:b/>
          <w:bCs/>
        </w:rPr>
        <w:t xml:space="preserve">2 </w:t>
      </w:r>
      <w:proofErr w:type="gramStart"/>
      <w:r w:rsidR="00240DC3">
        <w:rPr>
          <w:b/>
          <w:bCs/>
        </w:rPr>
        <w:t>octobre</w:t>
      </w:r>
      <w:r w:rsidR="00C12733">
        <w:rPr>
          <w:b/>
          <w:bCs/>
        </w:rPr>
        <w:t xml:space="preserve">  </w:t>
      </w:r>
      <w:r w:rsidR="00660D06">
        <w:rPr>
          <w:b/>
          <w:bCs/>
        </w:rPr>
        <w:tab/>
      </w:r>
      <w:proofErr w:type="gramEnd"/>
      <w:r w:rsidR="00076E37" w:rsidRPr="00752C32">
        <w:t>« </w:t>
      </w:r>
      <w:r w:rsidR="00076E37" w:rsidRPr="00752C32">
        <w:rPr>
          <w:i/>
          <w:iCs/>
        </w:rPr>
        <w:t>Le jugement de Salomon</w:t>
      </w:r>
      <w:r w:rsidR="00076E37" w:rsidRPr="00752C32">
        <w:t xml:space="preserve"> », </w:t>
      </w:r>
      <w:r w:rsidR="00752C32" w:rsidRPr="00752C32">
        <w:t xml:space="preserve">par M. Tommy </w:t>
      </w:r>
      <w:r w:rsidR="00752C32" w:rsidRPr="00752C32">
        <w:rPr>
          <w:rFonts w:cs="Times New Roman (Corps CS)"/>
          <w:smallCaps/>
        </w:rPr>
        <w:t>Leroux</w:t>
      </w:r>
      <w:r w:rsidR="001A23A0">
        <w:rPr>
          <w:rFonts w:cs="Times New Roman (Corps CS)"/>
          <w:smallCaps/>
        </w:rPr>
        <w:t xml:space="preserve">, </w:t>
      </w:r>
      <w:r w:rsidR="00623B2B">
        <w:rPr>
          <w:rFonts w:cs="Times New Roman (Corps CS)"/>
        </w:rPr>
        <w:t>D</w:t>
      </w:r>
      <w:r w:rsidR="001A23A0">
        <w:rPr>
          <w:rFonts w:cs="Times New Roman (Corps CS)"/>
        </w:rPr>
        <w:t>octorant en droit privé</w:t>
      </w:r>
    </w:p>
    <w:p w14:paraId="7FFC435A" w14:textId="0BB0C7EA" w:rsidR="00DB20A8" w:rsidRDefault="00DB20A8" w:rsidP="00DB20A8">
      <w:pPr>
        <w:jc w:val="both"/>
        <w:rPr>
          <w:b/>
          <w:bCs/>
        </w:rPr>
      </w:pPr>
    </w:p>
    <w:p w14:paraId="0353588B" w14:textId="55672391" w:rsidR="00DB20A8" w:rsidRPr="0035181A" w:rsidRDefault="00DB20A8" w:rsidP="002409CD">
      <w:pPr>
        <w:ind w:left="2120" w:hanging="2120"/>
        <w:jc w:val="both"/>
      </w:pPr>
      <w:r>
        <w:rPr>
          <w:b/>
          <w:bCs/>
        </w:rPr>
        <w:t xml:space="preserve">Jeudi </w:t>
      </w:r>
      <w:r w:rsidR="00240DC3">
        <w:rPr>
          <w:b/>
          <w:bCs/>
        </w:rPr>
        <w:t>9 octobre</w:t>
      </w:r>
      <w:r w:rsidR="00C12733">
        <w:rPr>
          <w:b/>
          <w:bCs/>
        </w:rPr>
        <w:t> </w:t>
      </w:r>
      <w:r w:rsidR="00660D06">
        <w:rPr>
          <w:b/>
          <w:bCs/>
        </w:rPr>
        <w:tab/>
      </w:r>
      <w:r w:rsidR="00C50D96">
        <w:rPr>
          <w:i/>
          <w:iCs/>
        </w:rPr>
        <w:t xml:space="preserve"> </w:t>
      </w:r>
      <w:r w:rsidR="0035181A">
        <w:t>« </w:t>
      </w:r>
      <w:proofErr w:type="spellStart"/>
      <w:r w:rsidR="0035181A" w:rsidRPr="0035181A">
        <w:rPr>
          <w:i/>
          <w:iCs/>
        </w:rPr>
        <w:t>Virata</w:t>
      </w:r>
      <w:proofErr w:type="spellEnd"/>
      <w:r w:rsidR="0035181A">
        <w:t xml:space="preserve"> » de Stefan Zweig, par M. Mehdi </w:t>
      </w:r>
      <w:r w:rsidR="0035181A" w:rsidRPr="0035181A">
        <w:rPr>
          <w:rFonts w:cs="Times New Roman (Corps CS)"/>
          <w:smallCaps/>
        </w:rPr>
        <w:t>Kébir</w:t>
      </w:r>
      <w:r w:rsidR="0035181A">
        <w:t xml:space="preserve">, </w:t>
      </w:r>
      <w:r w:rsidR="00623B2B">
        <w:t>J</w:t>
      </w:r>
      <w:r w:rsidR="0035181A">
        <w:t xml:space="preserve">uge de l’application des peines au TJ de Laval, Maître de conférences associé </w:t>
      </w:r>
    </w:p>
    <w:p w14:paraId="3259C768" w14:textId="3943A198" w:rsidR="00DB20A8" w:rsidRDefault="00DB20A8" w:rsidP="00DB20A8">
      <w:pPr>
        <w:jc w:val="both"/>
        <w:rPr>
          <w:b/>
          <w:bCs/>
        </w:rPr>
      </w:pPr>
    </w:p>
    <w:p w14:paraId="7E7E95EB" w14:textId="37D2DE40" w:rsidR="00240DC3" w:rsidRDefault="00DB20A8" w:rsidP="00C12733">
      <w:pPr>
        <w:ind w:left="2120" w:hanging="2120"/>
        <w:jc w:val="both"/>
        <w:rPr>
          <w:b/>
          <w:bCs/>
        </w:rPr>
      </w:pPr>
      <w:r>
        <w:rPr>
          <w:b/>
          <w:bCs/>
        </w:rPr>
        <w:t xml:space="preserve">Jeudi </w:t>
      </w:r>
      <w:r w:rsidR="00240DC3">
        <w:rPr>
          <w:b/>
          <w:bCs/>
        </w:rPr>
        <w:t>16</w:t>
      </w:r>
      <w:r w:rsidR="00705A08">
        <w:rPr>
          <w:b/>
          <w:bCs/>
        </w:rPr>
        <w:t> </w:t>
      </w:r>
      <w:r w:rsidR="00E57F86">
        <w:rPr>
          <w:b/>
          <w:bCs/>
        </w:rPr>
        <w:t>octobre</w:t>
      </w:r>
    </w:p>
    <w:p w14:paraId="15FDDCAA" w14:textId="77777777" w:rsidR="00240DC3" w:rsidRDefault="00240DC3" w:rsidP="00C12733">
      <w:pPr>
        <w:ind w:left="2120" w:hanging="2120"/>
        <w:jc w:val="both"/>
        <w:rPr>
          <w:b/>
          <w:bCs/>
        </w:rPr>
      </w:pPr>
    </w:p>
    <w:p w14:paraId="729B22A0" w14:textId="6A400430" w:rsidR="00DB20A8" w:rsidRDefault="00240DC3" w:rsidP="00C12733">
      <w:pPr>
        <w:ind w:left="2120" w:hanging="2120"/>
        <w:jc w:val="both"/>
        <w:rPr>
          <w:b/>
          <w:bCs/>
        </w:rPr>
      </w:pPr>
      <w:r>
        <w:rPr>
          <w:b/>
          <w:bCs/>
        </w:rPr>
        <w:t>Jeudi 23</w:t>
      </w:r>
      <w:r w:rsidR="00E57F86">
        <w:rPr>
          <w:b/>
          <w:bCs/>
        </w:rPr>
        <w:t xml:space="preserve"> octobre</w:t>
      </w:r>
      <w:r>
        <w:rPr>
          <w:b/>
          <w:bCs/>
        </w:rPr>
        <w:tab/>
      </w:r>
      <w:r>
        <w:t>« </w:t>
      </w:r>
      <w:r w:rsidRPr="00240DC3">
        <w:rPr>
          <w:i/>
          <w:iCs/>
        </w:rPr>
        <w:t>Claude Gueux</w:t>
      </w:r>
      <w:r>
        <w:t> » et « </w:t>
      </w:r>
      <w:r w:rsidRPr="00240DC3">
        <w:rPr>
          <w:i/>
          <w:iCs/>
        </w:rPr>
        <w:t>Le dernier jour d’un condamné</w:t>
      </w:r>
      <w:r>
        <w:t xml:space="preserve"> », par Me Laura </w:t>
      </w:r>
      <w:r w:rsidRPr="00240DC3">
        <w:rPr>
          <w:rFonts w:cs="Times New Roman (Corps CS)"/>
          <w:smallCaps/>
        </w:rPr>
        <w:t>Leroux</w:t>
      </w:r>
      <w:r>
        <w:t xml:space="preserve">, </w:t>
      </w:r>
      <w:r w:rsidR="00623B2B">
        <w:t>A</w:t>
      </w:r>
      <w:r>
        <w:t>vocate au barreau de Tours</w:t>
      </w:r>
      <w:r w:rsidR="00C12733">
        <w:rPr>
          <w:b/>
          <w:bCs/>
        </w:rPr>
        <w:tab/>
      </w:r>
    </w:p>
    <w:p w14:paraId="7ED17A8C" w14:textId="4557438C" w:rsidR="00DB20A8" w:rsidRDefault="00DB20A8" w:rsidP="00DB20A8">
      <w:pPr>
        <w:jc w:val="both"/>
        <w:rPr>
          <w:b/>
          <w:bCs/>
        </w:rPr>
      </w:pPr>
    </w:p>
    <w:p w14:paraId="3FC737FD" w14:textId="271ACEEA" w:rsidR="00DB20A8" w:rsidRPr="001A23A0" w:rsidRDefault="00240DC3" w:rsidP="00C12733">
      <w:pPr>
        <w:ind w:left="2120" w:hanging="2120"/>
        <w:jc w:val="both"/>
        <w:rPr>
          <w:color w:val="FF0000"/>
        </w:rPr>
      </w:pPr>
      <w:r w:rsidRPr="00240DC3">
        <w:rPr>
          <w:b/>
          <w:bCs/>
        </w:rPr>
        <w:t>Jeudi 6 novembre</w:t>
      </w:r>
      <w:r w:rsidR="00660D06" w:rsidRPr="00240DC3">
        <w:rPr>
          <w:b/>
          <w:bCs/>
        </w:rPr>
        <w:tab/>
      </w:r>
      <w:r w:rsidR="00102162" w:rsidRPr="00240DC3">
        <w:rPr>
          <w:rFonts w:cs="Times New Roman (Corps CS)"/>
        </w:rPr>
        <w:t xml:space="preserve"> </w:t>
      </w:r>
      <w:r w:rsidR="001A23A0" w:rsidRPr="00412884">
        <w:t>« </w:t>
      </w:r>
      <w:r w:rsidR="001A23A0" w:rsidRPr="00412884">
        <w:rPr>
          <w:i/>
          <w:iCs/>
        </w:rPr>
        <w:t>Guerre aux démolisseurs</w:t>
      </w:r>
      <w:r w:rsidR="001A23A0" w:rsidRPr="00412884">
        <w:t xml:space="preserve"> », de Victor Hugo, par Mme Camille </w:t>
      </w:r>
      <w:proofErr w:type="spellStart"/>
      <w:r w:rsidR="001A23A0" w:rsidRPr="00412884">
        <w:rPr>
          <w:rFonts w:cs="Times New Roman (Corps CS)"/>
          <w:smallCaps/>
        </w:rPr>
        <w:t>Dreveau</w:t>
      </w:r>
      <w:proofErr w:type="spellEnd"/>
      <w:r w:rsidR="001A23A0">
        <w:rPr>
          <w:rFonts w:cs="Times New Roman (Corps CS)"/>
          <w:smallCaps/>
        </w:rPr>
        <w:t xml:space="preserve">, </w:t>
      </w:r>
      <w:r w:rsidR="001A23A0">
        <w:rPr>
          <w:rFonts w:cs="Times New Roman (Corps CS)"/>
        </w:rPr>
        <w:t>Maître de conférences en droit privé et sciences criminelles</w:t>
      </w:r>
    </w:p>
    <w:p w14:paraId="24D725DA" w14:textId="6CD3F25C" w:rsidR="00DB20A8" w:rsidRDefault="00DB20A8" w:rsidP="00DB20A8">
      <w:pPr>
        <w:jc w:val="both"/>
        <w:rPr>
          <w:b/>
          <w:bCs/>
        </w:rPr>
      </w:pPr>
    </w:p>
    <w:p w14:paraId="1A05AF48" w14:textId="3C9622AE" w:rsidR="00DB20A8" w:rsidRPr="00EE0AF2" w:rsidRDefault="00DB20A8" w:rsidP="00EE0AF2">
      <w:pPr>
        <w:ind w:left="2120" w:hanging="2120"/>
        <w:jc w:val="both"/>
      </w:pPr>
      <w:r>
        <w:rPr>
          <w:b/>
          <w:bCs/>
        </w:rPr>
        <w:t xml:space="preserve">Jeudi </w:t>
      </w:r>
      <w:r w:rsidR="00240DC3">
        <w:rPr>
          <w:b/>
          <w:bCs/>
        </w:rPr>
        <w:t>13</w:t>
      </w:r>
      <w:r w:rsidR="0078790D">
        <w:rPr>
          <w:b/>
          <w:bCs/>
        </w:rPr>
        <w:t> </w:t>
      </w:r>
      <w:r w:rsidR="00E57F86">
        <w:rPr>
          <w:b/>
          <w:bCs/>
        </w:rPr>
        <w:t>novembre</w:t>
      </w:r>
      <w:r w:rsidR="00EE0AF2">
        <w:rPr>
          <w:b/>
          <w:bCs/>
        </w:rPr>
        <w:tab/>
      </w:r>
      <w:r w:rsidR="001A23A0" w:rsidRPr="001A23A0">
        <w:t>« </w:t>
      </w:r>
      <w:r w:rsidR="001A23A0" w:rsidRPr="001A23A0">
        <w:rPr>
          <w:i/>
          <w:iCs/>
        </w:rPr>
        <w:t>Une vente</w:t>
      </w:r>
      <w:r w:rsidR="001A23A0" w:rsidRPr="001A23A0">
        <w:t> »</w:t>
      </w:r>
      <w:r w:rsidR="001A23A0">
        <w:t xml:space="preserve">, de Maupassant, par Franck </w:t>
      </w:r>
      <w:proofErr w:type="spellStart"/>
      <w:r w:rsidR="001A23A0" w:rsidRPr="001A23A0">
        <w:rPr>
          <w:rFonts w:cs="Times New Roman (Corps CS)"/>
          <w:smallCaps/>
        </w:rPr>
        <w:t>Juredieu</w:t>
      </w:r>
      <w:proofErr w:type="spellEnd"/>
      <w:r w:rsidR="001A23A0">
        <w:rPr>
          <w:rFonts w:cs="Times New Roman (Corps CS)"/>
          <w:smallCaps/>
        </w:rPr>
        <w:t xml:space="preserve">, </w:t>
      </w:r>
      <w:r w:rsidR="001A23A0">
        <w:rPr>
          <w:rFonts w:cs="Times New Roman (Corps CS)"/>
        </w:rPr>
        <w:t>Maître de conférences en droit privé et sciences criminelles</w:t>
      </w:r>
    </w:p>
    <w:p w14:paraId="0389A62D" w14:textId="52B8C238" w:rsidR="00DB20A8" w:rsidRDefault="00DB20A8" w:rsidP="00DB20A8">
      <w:pPr>
        <w:jc w:val="both"/>
        <w:rPr>
          <w:b/>
          <w:bCs/>
        </w:rPr>
      </w:pPr>
    </w:p>
    <w:p w14:paraId="14FFCF30" w14:textId="43E323F4" w:rsidR="00DB20A8" w:rsidRPr="006D5535" w:rsidRDefault="00DB20A8" w:rsidP="00EE0AF2">
      <w:pPr>
        <w:ind w:left="2120" w:hanging="2120"/>
        <w:jc w:val="both"/>
      </w:pPr>
      <w:r>
        <w:rPr>
          <w:b/>
          <w:bCs/>
        </w:rPr>
        <w:t xml:space="preserve">Jeudi </w:t>
      </w:r>
      <w:r w:rsidR="00240DC3">
        <w:rPr>
          <w:b/>
          <w:bCs/>
        </w:rPr>
        <w:t>20</w:t>
      </w:r>
      <w:r w:rsidR="00DF6105">
        <w:rPr>
          <w:b/>
          <w:bCs/>
        </w:rPr>
        <w:t> </w:t>
      </w:r>
      <w:r w:rsidR="00E57F86">
        <w:rPr>
          <w:b/>
          <w:bCs/>
        </w:rPr>
        <w:t>novembre</w:t>
      </w:r>
      <w:r w:rsidR="00EE0AF2">
        <w:rPr>
          <w:b/>
          <w:bCs/>
        </w:rPr>
        <w:tab/>
      </w:r>
      <w:r w:rsidR="001A23A0" w:rsidRPr="00752C32">
        <w:t>« </w:t>
      </w:r>
      <w:r w:rsidR="001A23A0" w:rsidRPr="00752C32">
        <w:rPr>
          <w:i/>
          <w:iCs/>
        </w:rPr>
        <w:t>Les animaux dénaturés </w:t>
      </w:r>
      <w:r w:rsidR="001A23A0" w:rsidRPr="00752C32">
        <w:t xml:space="preserve">» de Vercors, par M. Tommy </w:t>
      </w:r>
      <w:r w:rsidR="001A23A0" w:rsidRPr="00752C32">
        <w:rPr>
          <w:rFonts w:cs="Times New Roman (Corps CS)"/>
          <w:smallCaps/>
        </w:rPr>
        <w:t>Leroux</w:t>
      </w:r>
    </w:p>
    <w:p w14:paraId="401CEA82" w14:textId="305D630E" w:rsidR="00DB20A8" w:rsidRDefault="00DB20A8" w:rsidP="00DB20A8">
      <w:pPr>
        <w:jc w:val="both"/>
        <w:rPr>
          <w:b/>
          <w:bCs/>
        </w:rPr>
      </w:pPr>
    </w:p>
    <w:p w14:paraId="7A085251" w14:textId="2E499A8A" w:rsidR="00DB20A8" w:rsidRPr="001A23A0" w:rsidRDefault="00DB20A8" w:rsidP="001A23A0">
      <w:pPr>
        <w:ind w:left="2120" w:hanging="2120"/>
        <w:jc w:val="both"/>
        <w:rPr>
          <w:rFonts w:cs="Times New Roman (Corps CS)"/>
          <w:smallCaps/>
        </w:rPr>
      </w:pPr>
      <w:r>
        <w:rPr>
          <w:b/>
          <w:bCs/>
        </w:rPr>
        <w:t xml:space="preserve">Jeudi </w:t>
      </w:r>
      <w:r w:rsidR="00240DC3">
        <w:rPr>
          <w:b/>
          <w:bCs/>
        </w:rPr>
        <w:t>27</w:t>
      </w:r>
      <w:r w:rsidR="006D5535">
        <w:rPr>
          <w:b/>
          <w:bCs/>
        </w:rPr>
        <w:t> </w:t>
      </w:r>
      <w:r w:rsidR="00E57F86">
        <w:rPr>
          <w:b/>
          <w:bCs/>
        </w:rPr>
        <w:t>novembre</w:t>
      </w:r>
      <w:r w:rsidR="00EE0AF2">
        <w:rPr>
          <w:b/>
          <w:bCs/>
        </w:rPr>
        <w:tab/>
      </w:r>
      <w:r w:rsidR="00240DC3">
        <w:t>« </w:t>
      </w:r>
      <w:r w:rsidR="00240DC3" w:rsidRPr="00240DC3">
        <w:rPr>
          <w:i/>
          <w:iCs/>
        </w:rPr>
        <w:t>L’interdiction</w:t>
      </w:r>
      <w:r w:rsidR="00240DC3">
        <w:t xml:space="preserve"> » de Balzac, par </w:t>
      </w:r>
      <w:r w:rsidR="00412884">
        <w:t xml:space="preserve">Mme </w:t>
      </w:r>
      <w:r w:rsidR="00240DC3">
        <w:t xml:space="preserve">Véronique </w:t>
      </w:r>
      <w:r w:rsidR="00240DC3" w:rsidRPr="002409CD">
        <w:rPr>
          <w:rFonts w:cs="Times New Roman (Corps CS)"/>
          <w:smallCaps/>
        </w:rPr>
        <w:t>Tellier-Cayrol</w:t>
      </w:r>
    </w:p>
    <w:p w14:paraId="2F362CC0" w14:textId="77777777" w:rsidR="00616493" w:rsidRPr="00943CC7" w:rsidRDefault="00616493" w:rsidP="00DB20A8">
      <w:pPr>
        <w:jc w:val="both"/>
      </w:pPr>
    </w:p>
    <w:sectPr w:rsidR="00616493" w:rsidRPr="00943CC7" w:rsidSect="00B049C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Corps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A8"/>
    <w:rsid w:val="00076E37"/>
    <w:rsid w:val="000B4629"/>
    <w:rsid w:val="00102162"/>
    <w:rsid w:val="001A23A0"/>
    <w:rsid w:val="002409CD"/>
    <w:rsid w:val="00240DC3"/>
    <w:rsid w:val="0035181A"/>
    <w:rsid w:val="0041005B"/>
    <w:rsid w:val="00412884"/>
    <w:rsid w:val="00427CDC"/>
    <w:rsid w:val="005B2238"/>
    <w:rsid w:val="00616493"/>
    <w:rsid w:val="00623B2B"/>
    <w:rsid w:val="00660D06"/>
    <w:rsid w:val="006802A2"/>
    <w:rsid w:val="006D5535"/>
    <w:rsid w:val="00705A08"/>
    <w:rsid w:val="00752C32"/>
    <w:rsid w:val="00774153"/>
    <w:rsid w:val="0078790D"/>
    <w:rsid w:val="007D5275"/>
    <w:rsid w:val="00824F1F"/>
    <w:rsid w:val="008F6EBE"/>
    <w:rsid w:val="00943CC7"/>
    <w:rsid w:val="009C3974"/>
    <w:rsid w:val="00A465A6"/>
    <w:rsid w:val="00B049CD"/>
    <w:rsid w:val="00C12733"/>
    <w:rsid w:val="00C2650A"/>
    <w:rsid w:val="00C50D96"/>
    <w:rsid w:val="00DB20A8"/>
    <w:rsid w:val="00DF6105"/>
    <w:rsid w:val="00E57F86"/>
    <w:rsid w:val="00EA7B96"/>
    <w:rsid w:val="00EE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2CD45"/>
  <w15:docId w15:val="{090CDFBE-7837-E346-B665-0ACFB5EB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8D530E-7394-495D-AE30-A9737286F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Patricia Paris</cp:lastModifiedBy>
  <cp:revision>3</cp:revision>
  <cp:lastPrinted>2025-07-16T12:05:00Z</cp:lastPrinted>
  <dcterms:created xsi:type="dcterms:W3CDTF">2025-07-16T12:06:00Z</dcterms:created>
  <dcterms:modified xsi:type="dcterms:W3CDTF">2025-08-26T08:14:00Z</dcterms:modified>
</cp:coreProperties>
</file>